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D" w:rsidRDefault="004552F9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70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12FAD" w:rsidRDefault="00E12FAD" w:rsidP="00E12FA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2FAD" w:rsidRDefault="00E12FAD" w:rsidP="00E12FA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12FAD" w:rsidRDefault="00E12FAD" w:rsidP="00E12FA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12FAD" w:rsidRDefault="00E12FAD" w:rsidP="00E12F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2FAD" w:rsidRDefault="00E12FAD" w:rsidP="00E12FAD"/>
    <w:p w:rsidR="00E12FAD" w:rsidRDefault="00E12FAD" w:rsidP="00E12F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12FAD" w:rsidRDefault="00E12FAD" w:rsidP="00E12FA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552F9">
        <w:rPr>
          <w:b/>
        </w:rPr>
        <w:t>о</w:t>
      </w:r>
      <w:r>
        <w:rPr>
          <w:b/>
        </w:rPr>
        <w:t>т</w:t>
      </w:r>
      <w:r w:rsidR="004552F9">
        <w:rPr>
          <w:b/>
        </w:rPr>
        <w:t xml:space="preserve"> 29.12.2018г. </w:t>
      </w:r>
      <w:r>
        <w:rPr>
          <w:b/>
        </w:rPr>
        <w:t>№</w:t>
      </w:r>
      <w:r w:rsidR="004552F9">
        <w:rPr>
          <w:b/>
        </w:rPr>
        <w:t xml:space="preserve"> 64</w:t>
      </w:r>
    </w:p>
    <w:p w:rsidR="00E12FAD" w:rsidRDefault="00E12FAD" w:rsidP="00E12FA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12FAD" w:rsidRDefault="00E12FAD" w:rsidP="00E12FA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54 от 31.12.2015г. «Об утверждении муниципальной программы «Устойчивое развитие сельского поселения Светлодольск муниципального района Сергиевский» на 2016-2018гг.»</w:t>
      </w:r>
    </w:p>
    <w:p w:rsidR="00E12FAD" w:rsidRDefault="00E12FAD" w:rsidP="00E12FA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2FAD" w:rsidRDefault="00E12FAD" w:rsidP="00E12FA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2FAD" w:rsidRDefault="00E12FAD" w:rsidP="00E12FA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  <w:proofErr w:type="gramEnd"/>
    </w:p>
    <w:p w:rsidR="00E12FAD" w:rsidRDefault="00E12FAD" w:rsidP="00E12FA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12FAD" w:rsidRDefault="00E12FAD" w:rsidP="00E12FA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2FAD" w:rsidRDefault="00E12FAD" w:rsidP="00E12F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№54 от 31.12.2015г. «Об утверждении муниципальной Программы «Устойчивое развитие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E12FAD" w:rsidRDefault="00E12FAD" w:rsidP="00E1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8E4C32">
        <w:rPr>
          <w:rFonts w:cs="Times New Roman"/>
          <w:sz w:val="28"/>
          <w:szCs w:val="28"/>
        </w:rPr>
        <w:t>65,39200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8E4C32">
        <w:rPr>
          <w:rFonts w:cs="Times New Roman"/>
          <w:sz w:val="28"/>
          <w:szCs w:val="28"/>
        </w:rPr>
        <w:t>65,39200</w:t>
      </w:r>
      <w:r>
        <w:rPr>
          <w:rFonts w:cs="Times New Roman"/>
          <w:sz w:val="28"/>
          <w:szCs w:val="28"/>
        </w:rPr>
        <w:t xml:space="preserve"> тыс. рублей.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27,87200 тыс. руб.</w:t>
      </w:r>
    </w:p>
    <w:p w:rsidR="00E12FAD" w:rsidRDefault="00E12FAD" w:rsidP="00E12F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</w:t>
      </w:r>
      <w:r w:rsidR="008E4C32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,</w:t>
      </w:r>
      <w:r w:rsidR="008E4C32">
        <w:rPr>
          <w:rFonts w:cs="Times New Roman"/>
          <w:sz w:val="28"/>
          <w:szCs w:val="28"/>
        </w:rPr>
        <w:t>368</w:t>
      </w:r>
      <w:r>
        <w:rPr>
          <w:rFonts w:cs="Times New Roman"/>
          <w:sz w:val="28"/>
          <w:szCs w:val="28"/>
        </w:rPr>
        <w:t xml:space="preserve">00 тыс. руб. </w:t>
      </w:r>
    </w:p>
    <w:p w:rsidR="00E12FAD" w:rsidRDefault="00E12FAD" w:rsidP="00E12FAD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 – </w:t>
      </w:r>
      <w:r w:rsidR="009B5BEC">
        <w:rPr>
          <w:rFonts w:cs="Times New Roman"/>
          <w:sz w:val="28"/>
          <w:szCs w:val="28"/>
        </w:rPr>
        <w:t>17,15200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12FAD" w:rsidRDefault="00E12FAD" w:rsidP="00E12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Светлодольск муниципального района Сергиевский» на 2016-2018 годы изложить в следующей редакции: </w:t>
      </w:r>
    </w:p>
    <w:p w:rsidR="00E12FAD" w:rsidRDefault="00E12FAD" w:rsidP="00E12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2963"/>
        <w:gridCol w:w="1131"/>
        <w:gridCol w:w="1116"/>
        <w:gridCol w:w="1116"/>
        <w:gridCol w:w="1116"/>
        <w:gridCol w:w="1116"/>
        <w:gridCol w:w="1334"/>
      </w:tblGrid>
      <w:tr w:rsidR="00E12FAD" w:rsidTr="00E12FA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E12FAD" w:rsidRDefault="00E12FAD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E12FAD" w:rsidTr="00E12FAD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D" w:rsidRDefault="00E12FAD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D" w:rsidRDefault="00E12FAD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D" w:rsidRDefault="00E12FAD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AD" w:rsidRDefault="00E12FAD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E12FAD" w:rsidTr="00E12FA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Светлодольск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27,87200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8E4C3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20,36800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9B5BE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17,15200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8E4C3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65,39200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E12FAD" w:rsidTr="00E12FA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D" w:rsidRDefault="00E12FAD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D" w:rsidRDefault="00E12FAD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E12FA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27,87200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8E4C32" w:rsidP="008E4C32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</w:t>
            </w:r>
            <w:r w:rsidR="00E12FAD"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>368</w:t>
            </w:r>
            <w:r w:rsidR="00E12FAD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9B5BE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17,15200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AD" w:rsidRDefault="008E4C32" w:rsidP="008E4C32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65</w:t>
            </w:r>
            <w:r w:rsidR="009B5BEC"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>392</w:t>
            </w:r>
            <w:r w:rsidR="009B5BEC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D" w:rsidRDefault="00E12FAD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E12FAD" w:rsidRDefault="00E12FAD" w:rsidP="00E12F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2FAD" w:rsidRDefault="00E12FAD" w:rsidP="00E12F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12FAD" w:rsidRDefault="00E12FAD" w:rsidP="00E12FAD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12FAD" w:rsidRDefault="00E12FAD" w:rsidP="00E12FA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E12FAD" w:rsidRDefault="00E12FAD" w:rsidP="00E12FA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A4764" w:rsidRDefault="00E12FAD" w:rsidP="00E12FA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proofErr w:type="spellStart"/>
      <w:r w:rsidRPr="00E12FAD">
        <w:rPr>
          <w:rFonts w:cs="Tahoma"/>
          <w:bCs/>
          <w:sz w:val="28"/>
        </w:rPr>
        <w:t>Андрюхин</w:t>
      </w:r>
      <w:proofErr w:type="spellEnd"/>
      <w:r w:rsidRPr="00E12FAD">
        <w:rPr>
          <w:rFonts w:cs="Tahoma"/>
          <w:bCs/>
          <w:sz w:val="28"/>
        </w:rPr>
        <w:t xml:space="preserve"> Н</w:t>
      </w:r>
      <w:r>
        <w:rPr>
          <w:rFonts w:cs="Tahoma"/>
          <w:bCs/>
          <w:sz w:val="28"/>
        </w:rPr>
        <w:t>.</w:t>
      </w:r>
      <w:r w:rsidRPr="00E12FAD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FAD"/>
    <w:rsid w:val="00020D3C"/>
    <w:rsid w:val="004552F9"/>
    <w:rsid w:val="004C08AC"/>
    <w:rsid w:val="004D27AE"/>
    <w:rsid w:val="005A4764"/>
    <w:rsid w:val="007B65BA"/>
    <w:rsid w:val="008E4C32"/>
    <w:rsid w:val="009B5BEC"/>
    <w:rsid w:val="00B86589"/>
    <w:rsid w:val="00E1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A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2FA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12FA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12FA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2FA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A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12FA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12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2FA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E12F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E12FA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2F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2017-02-03T05:53:00Z</dcterms:created>
  <dcterms:modified xsi:type="dcterms:W3CDTF">2019-02-01T10:15:00Z</dcterms:modified>
</cp:coreProperties>
</file>